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2802E8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92.7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2B17DC" w:rsidP="002B17DC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карты комплаенс-рисков в Администрации городского округа Похвистнево Самарской области на 202</w:t>
                        </w:r>
                        <w:r w:rsidR="00066E7D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24CB" w:rsidRDefault="006624CB" w:rsidP="002B17DC">
      <w:pPr>
        <w:tabs>
          <w:tab w:val="left" w:pos="142"/>
        </w:tabs>
        <w:spacing w:line="360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В целях реализации Указа президента Российской Федерации от 21.12.2017 №618 «Об основных направлениях государственной политики по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 Администрация городского округа Похвистнево Самарской области</w:t>
      </w:r>
    </w:p>
    <w:p w:rsidR="002B17DC" w:rsidRDefault="002B17DC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2B17DC" w:rsidRDefault="002B17DC" w:rsidP="002B17DC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  <w:proofErr w:type="gramStart"/>
      <w:r w:rsidRPr="00B332F1">
        <w:rPr>
          <w:b/>
          <w:sz w:val="28"/>
        </w:rPr>
        <w:t>П</w:t>
      </w:r>
      <w:proofErr w:type="gramEnd"/>
      <w:r w:rsidRPr="00B332F1">
        <w:rPr>
          <w:b/>
          <w:sz w:val="28"/>
        </w:rPr>
        <w:t xml:space="preserve"> О С Т А Н О В Л Я Е Т:</w:t>
      </w:r>
    </w:p>
    <w:p w:rsidR="002B17DC" w:rsidRDefault="002B17DC" w:rsidP="002B17DC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6624CB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карту комплаенс-рисков в </w:t>
      </w:r>
      <w:r w:rsidR="002B17DC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2B17DC">
        <w:rPr>
          <w:sz w:val="28"/>
          <w:szCs w:val="28"/>
        </w:rPr>
        <w:t xml:space="preserve"> городского округа Похвистнево на 202</w:t>
      </w:r>
      <w:r w:rsidR="00066E7D">
        <w:rPr>
          <w:sz w:val="28"/>
          <w:szCs w:val="28"/>
        </w:rPr>
        <w:t>3</w:t>
      </w:r>
      <w:r w:rsidR="002B17DC">
        <w:rPr>
          <w:sz w:val="28"/>
          <w:szCs w:val="28"/>
        </w:rPr>
        <w:t xml:space="preserve"> год, </w:t>
      </w:r>
      <w:r w:rsidR="002B17DC">
        <w:rPr>
          <w:sz w:val="28"/>
        </w:rPr>
        <w:t>согласно прилагаемой форме (Приложение №1).</w:t>
      </w:r>
    </w:p>
    <w:p w:rsidR="006624CB" w:rsidRDefault="002B17DC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4C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8135E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лицам Администрации городского округа Похвистнево на</w:t>
      </w:r>
      <w:r w:rsidR="006624CB">
        <w:rPr>
          <w:sz w:val="28"/>
          <w:szCs w:val="28"/>
        </w:rPr>
        <w:t xml:space="preserve"> постоянной основе проводить работу по </w:t>
      </w:r>
      <w:r>
        <w:rPr>
          <w:sz w:val="28"/>
          <w:szCs w:val="28"/>
        </w:rPr>
        <w:t>недопущению нарушений антимонопольного законодательства.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924F20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924F20">
        <w:rPr>
          <w:color w:val="000000"/>
          <w:sz w:val="28"/>
          <w:szCs w:val="28"/>
        </w:rPr>
        <w:t>сайте</w:t>
      </w:r>
      <w:proofErr w:type="gramEnd"/>
      <w:r w:rsidR="00924F20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924F20">
        <w:rPr>
          <w:i/>
          <w:iCs/>
          <w:color w:val="000000"/>
          <w:sz w:val="28"/>
          <w:szCs w:val="28"/>
        </w:rPr>
        <w:t xml:space="preserve"> </w:t>
      </w:r>
      <w:r w:rsidR="00924F20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1E9" w:rsidRDefault="006101E9">
      <w:r>
        <w:separator/>
      </w:r>
    </w:p>
  </w:endnote>
  <w:endnote w:type="continuationSeparator" w:id="0">
    <w:p w:rsidR="006101E9" w:rsidRDefault="00610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1E9" w:rsidRDefault="006101E9">
      <w:r>
        <w:separator/>
      </w:r>
    </w:p>
  </w:footnote>
  <w:footnote w:type="continuationSeparator" w:id="0">
    <w:p w:rsidR="006101E9" w:rsidRDefault="00610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B6F3A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49B-BC08-4C58-8129-704D94D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141</cp:revision>
  <cp:lastPrinted>2022-04-18T04:30:00Z</cp:lastPrinted>
  <dcterms:created xsi:type="dcterms:W3CDTF">2015-09-30T06:15:00Z</dcterms:created>
  <dcterms:modified xsi:type="dcterms:W3CDTF">2023-05-02T11:54:00Z</dcterms:modified>
</cp:coreProperties>
</file>